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72" w:rsidRPr="00C40600" w:rsidRDefault="007E6421" w:rsidP="007B2772">
      <w:pPr>
        <w:jc w:val="center"/>
        <w:rPr>
          <w:b/>
          <w:i/>
          <w:color w:val="000000" w:themeColor="text1"/>
          <w:sz w:val="32"/>
          <w:szCs w:val="32"/>
        </w:rPr>
      </w:pPr>
      <w:bookmarkStart w:id="0" w:name="_GoBack"/>
      <w:bookmarkEnd w:id="0"/>
      <w:r w:rsidRPr="00C40600">
        <w:rPr>
          <w:b/>
          <w:i/>
          <w:color w:val="000000" w:themeColor="text1"/>
          <w:sz w:val="32"/>
          <w:szCs w:val="32"/>
        </w:rPr>
        <w:t>SA</w:t>
      </w:r>
      <w:r w:rsidR="007B2772" w:rsidRPr="00C40600">
        <w:rPr>
          <w:b/>
          <w:i/>
          <w:color w:val="000000" w:themeColor="text1"/>
          <w:sz w:val="32"/>
          <w:szCs w:val="32"/>
        </w:rPr>
        <w:t>FETY TRAINING FOR SWIM COACHES</w:t>
      </w:r>
      <w:r w:rsidR="00C82D4B" w:rsidRPr="00C40600">
        <w:rPr>
          <w:b/>
          <w:i/>
          <w:color w:val="000000" w:themeColor="text1"/>
          <w:sz w:val="32"/>
          <w:szCs w:val="32"/>
        </w:rPr>
        <w:t xml:space="preserve"> </w:t>
      </w:r>
      <w:r w:rsidR="007B2772" w:rsidRPr="00C40600">
        <w:rPr>
          <w:b/>
          <w:i/>
          <w:color w:val="000000" w:themeColor="text1"/>
          <w:sz w:val="32"/>
          <w:szCs w:val="32"/>
        </w:rPr>
        <w:t xml:space="preserve">FACT SHEET </w:t>
      </w:r>
    </w:p>
    <w:p w:rsidR="007B2772" w:rsidRPr="00C40600" w:rsidRDefault="007B2772">
      <w:pPr>
        <w:rPr>
          <w:color w:val="000000" w:themeColor="text1"/>
          <w:sz w:val="16"/>
          <w:szCs w:val="16"/>
        </w:rPr>
      </w:pPr>
    </w:p>
    <w:p w:rsidR="001E32E3" w:rsidRPr="00C40600" w:rsidRDefault="007B2772" w:rsidP="00AF0865">
      <w:pPr>
        <w:pBdr>
          <w:top w:val="single" w:sz="4" w:space="1" w:color="auto"/>
          <w:left w:val="single" w:sz="4" w:space="4" w:color="auto"/>
          <w:bottom w:val="single" w:sz="4" w:space="1" w:color="auto"/>
          <w:right w:val="single" w:sz="4" w:space="4" w:color="auto"/>
        </w:pBdr>
        <w:jc w:val="center"/>
        <w:rPr>
          <w:color w:val="000000" w:themeColor="text1"/>
          <w:sz w:val="20"/>
          <w:szCs w:val="20"/>
        </w:rPr>
      </w:pPr>
      <w:r w:rsidRPr="00C40600">
        <w:rPr>
          <w:color w:val="000000" w:themeColor="text1"/>
          <w:sz w:val="20"/>
          <w:szCs w:val="20"/>
        </w:rPr>
        <w:t>Effective September 1, 2013,</w:t>
      </w:r>
      <w:r w:rsidR="001E32E3" w:rsidRPr="00C40600">
        <w:rPr>
          <w:color w:val="000000" w:themeColor="text1"/>
          <w:sz w:val="20"/>
          <w:szCs w:val="20"/>
        </w:rPr>
        <w:t xml:space="preserve"> </w:t>
      </w:r>
      <w:r w:rsidR="008C6739" w:rsidRPr="00C40600">
        <w:rPr>
          <w:color w:val="000000" w:themeColor="text1"/>
          <w:sz w:val="20"/>
          <w:szCs w:val="20"/>
        </w:rPr>
        <w:t>Stand</w:t>
      </w:r>
      <w:r w:rsidR="00C14106">
        <w:rPr>
          <w:color w:val="000000" w:themeColor="text1"/>
          <w:sz w:val="20"/>
          <w:szCs w:val="20"/>
        </w:rPr>
        <w:t>-</w:t>
      </w:r>
      <w:r w:rsidR="008C6739" w:rsidRPr="00C40600">
        <w:rPr>
          <w:color w:val="000000" w:themeColor="text1"/>
          <w:sz w:val="20"/>
          <w:szCs w:val="20"/>
        </w:rPr>
        <w:t>alone First Aid will no longer be required</w:t>
      </w:r>
      <w:r w:rsidR="00C40600" w:rsidRPr="00C40600">
        <w:rPr>
          <w:color w:val="000000" w:themeColor="text1"/>
          <w:sz w:val="20"/>
          <w:szCs w:val="20"/>
        </w:rPr>
        <w:t xml:space="preserve"> for coach membership. Coaches will be required to complete the new STSC (that will include a First Aid component).</w:t>
      </w:r>
    </w:p>
    <w:p w:rsidR="007B2772" w:rsidRPr="00C40600" w:rsidRDefault="00DA2D8E" w:rsidP="00AF0865">
      <w:pPr>
        <w:pBdr>
          <w:top w:val="single" w:sz="4" w:space="1" w:color="auto"/>
          <w:left w:val="single" w:sz="4" w:space="4" w:color="auto"/>
          <w:bottom w:val="single" w:sz="4" w:space="1" w:color="auto"/>
          <w:right w:val="single" w:sz="4" w:space="4" w:color="auto"/>
        </w:pBdr>
        <w:jc w:val="center"/>
        <w:rPr>
          <w:color w:val="000000" w:themeColor="text1"/>
          <w:sz w:val="20"/>
          <w:szCs w:val="20"/>
        </w:rPr>
      </w:pPr>
      <w:r w:rsidRPr="00C40600">
        <w:rPr>
          <w:b/>
          <w:color w:val="000000" w:themeColor="text1"/>
          <w:sz w:val="20"/>
          <w:szCs w:val="20"/>
        </w:rPr>
        <w:t xml:space="preserve">Coaches will </w:t>
      </w:r>
      <w:r w:rsidR="00C40600">
        <w:rPr>
          <w:b/>
          <w:color w:val="000000" w:themeColor="text1"/>
          <w:sz w:val="20"/>
          <w:szCs w:val="20"/>
        </w:rPr>
        <w:t>need</w:t>
      </w:r>
      <w:r w:rsidRPr="00C40600">
        <w:rPr>
          <w:b/>
          <w:color w:val="000000" w:themeColor="text1"/>
          <w:sz w:val="20"/>
          <w:szCs w:val="20"/>
        </w:rPr>
        <w:t xml:space="preserve"> to update STSC </w:t>
      </w:r>
      <w:r w:rsidR="00CD6372" w:rsidRPr="00C40600">
        <w:rPr>
          <w:b/>
          <w:color w:val="000000" w:themeColor="text1"/>
          <w:sz w:val="20"/>
          <w:szCs w:val="20"/>
        </w:rPr>
        <w:t>when</w:t>
      </w:r>
      <w:r w:rsidRPr="00C40600">
        <w:rPr>
          <w:b/>
          <w:color w:val="000000" w:themeColor="text1"/>
          <w:sz w:val="20"/>
          <w:szCs w:val="20"/>
        </w:rPr>
        <w:t xml:space="preserve"> their current </w:t>
      </w:r>
      <w:r w:rsidR="007E6421" w:rsidRPr="00C40600">
        <w:rPr>
          <w:b/>
          <w:color w:val="000000" w:themeColor="text1"/>
          <w:sz w:val="20"/>
          <w:szCs w:val="20"/>
        </w:rPr>
        <w:t xml:space="preserve">STSC </w:t>
      </w:r>
      <w:r w:rsidRPr="00C40600">
        <w:rPr>
          <w:b/>
          <w:color w:val="000000" w:themeColor="text1"/>
          <w:sz w:val="20"/>
          <w:szCs w:val="20"/>
        </w:rPr>
        <w:t>cert expires</w:t>
      </w:r>
      <w:r w:rsidRPr="00C40600">
        <w:rPr>
          <w:color w:val="000000" w:themeColor="text1"/>
          <w:sz w:val="20"/>
          <w:szCs w:val="20"/>
        </w:rPr>
        <w:t>.</w:t>
      </w:r>
    </w:p>
    <w:p w:rsidR="00E0745A" w:rsidRPr="00C40600" w:rsidRDefault="00E0745A">
      <w:pPr>
        <w:rPr>
          <w:color w:val="000000" w:themeColor="text1"/>
          <w:sz w:val="16"/>
          <w:szCs w:val="16"/>
        </w:rPr>
      </w:pPr>
    </w:p>
    <w:p w:rsidR="00E14133" w:rsidRPr="00C40600" w:rsidRDefault="00E14133" w:rsidP="00E14133">
      <w:pPr>
        <w:rPr>
          <w:b/>
          <w:color w:val="000000" w:themeColor="text1"/>
          <w:sz w:val="20"/>
          <w:szCs w:val="20"/>
          <w:u w:val="single"/>
        </w:rPr>
      </w:pPr>
      <w:r w:rsidRPr="00C40600">
        <w:rPr>
          <w:b/>
          <w:color w:val="000000" w:themeColor="text1"/>
          <w:sz w:val="20"/>
          <w:szCs w:val="20"/>
          <w:u w:val="single"/>
        </w:rPr>
        <w:t>These things have NOT changed:</w:t>
      </w:r>
    </w:p>
    <w:p w:rsidR="00DB0FB6" w:rsidRPr="00C40600" w:rsidRDefault="00DB0FB6" w:rsidP="00E14133">
      <w:pPr>
        <w:pStyle w:val="ListParagraph"/>
        <w:numPr>
          <w:ilvl w:val="0"/>
          <w:numId w:val="3"/>
        </w:numPr>
        <w:rPr>
          <w:color w:val="000000" w:themeColor="text1"/>
          <w:sz w:val="20"/>
          <w:szCs w:val="20"/>
        </w:rPr>
      </w:pPr>
      <w:r w:rsidRPr="00C40600">
        <w:rPr>
          <w:color w:val="000000" w:themeColor="text1"/>
          <w:sz w:val="20"/>
          <w:szCs w:val="20"/>
        </w:rPr>
        <w:t>CPR is still required.</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STSC is a two-part course: </w:t>
      </w:r>
      <w:r w:rsidR="00CD6372" w:rsidRPr="00C40600">
        <w:rPr>
          <w:color w:val="000000" w:themeColor="text1"/>
          <w:sz w:val="20"/>
          <w:szCs w:val="20"/>
        </w:rPr>
        <w:t>T</w:t>
      </w:r>
      <w:r w:rsidRPr="00C40600">
        <w:rPr>
          <w:color w:val="000000" w:themeColor="text1"/>
          <w:sz w:val="20"/>
          <w:szCs w:val="20"/>
        </w:rPr>
        <w:t>he STSC online course and written exam as well as the pool component (in person; in water)</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Coaches can </w:t>
      </w:r>
      <w:r w:rsidR="00C8289A" w:rsidRPr="00C40600">
        <w:rPr>
          <w:color w:val="000000" w:themeColor="text1"/>
          <w:sz w:val="20"/>
          <w:szCs w:val="20"/>
        </w:rPr>
        <w:t xml:space="preserve">still </w:t>
      </w:r>
      <w:r w:rsidR="00071E9C" w:rsidRPr="00C40600">
        <w:rPr>
          <w:color w:val="000000" w:themeColor="text1"/>
          <w:sz w:val="20"/>
          <w:szCs w:val="20"/>
        </w:rPr>
        <w:t xml:space="preserve">submit a USA Swimming </w:t>
      </w:r>
      <w:r w:rsidRPr="00C40600">
        <w:rPr>
          <w:color w:val="000000" w:themeColor="text1"/>
          <w:sz w:val="20"/>
          <w:szCs w:val="20"/>
        </w:rPr>
        <w:t>approved</w:t>
      </w:r>
      <w:r w:rsidR="001E32E3" w:rsidRPr="00C40600">
        <w:rPr>
          <w:color w:val="000000" w:themeColor="text1"/>
          <w:sz w:val="20"/>
          <w:szCs w:val="20"/>
        </w:rPr>
        <w:t xml:space="preserve"> LG (Lifeguard) </w:t>
      </w:r>
      <w:r w:rsidRPr="00C40600">
        <w:rPr>
          <w:color w:val="000000" w:themeColor="text1"/>
          <w:sz w:val="20"/>
          <w:szCs w:val="20"/>
        </w:rPr>
        <w:t xml:space="preserve">certification </w:t>
      </w:r>
      <w:r w:rsidR="001E32E3" w:rsidRPr="00C40600">
        <w:rPr>
          <w:color w:val="000000" w:themeColor="text1"/>
          <w:sz w:val="20"/>
          <w:szCs w:val="20"/>
        </w:rPr>
        <w:t>as their in-water/pool component completion</w:t>
      </w:r>
      <w:r w:rsidRPr="00C40600">
        <w:rPr>
          <w:color w:val="000000" w:themeColor="text1"/>
          <w:sz w:val="20"/>
          <w:szCs w:val="20"/>
        </w:rPr>
        <w:t xml:space="preserve">, but </w:t>
      </w:r>
      <w:r w:rsidRPr="00C40600">
        <w:rPr>
          <w:color w:val="000000" w:themeColor="text1"/>
          <w:sz w:val="20"/>
          <w:szCs w:val="20"/>
          <w:u w:val="single"/>
        </w:rPr>
        <w:t>MUST</w:t>
      </w:r>
      <w:r w:rsidRPr="00C40600">
        <w:rPr>
          <w:color w:val="000000" w:themeColor="text1"/>
          <w:sz w:val="20"/>
          <w:szCs w:val="20"/>
        </w:rPr>
        <w:t xml:space="preserve"> </w:t>
      </w:r>
      <w:r w:rsidR="0057649B" w:rsidRPr="00C40600">
        <w:rPr>
          <w:color w:val="000000" w:themeColor="text1"/>
          <w:sz w:val="20"/>
          <w:szCs w:val="20"/>
        </w:rPr>
        <w:t xml:space="preserve">supplement that </w:t>
      </w:r>
      <w:r w:rsidR="001E32E3" w:rsidRPr="00C40600">
        <w:rPr>
          <w:color w:val="000000" w:themeColor="text1"/>
          <w:sz w:val="20"/>
          <w:szCs w:val="20"/>
        </w:rPr>
        <w:t>LG</w:t>
      </w:r>
      <w:r w:rsidR="0057649B" w:rsidRPr="00C40600">
        <w:rPr>
          <w:color w:val="000000" w:themeColor="text1"/>
          <w:sz w:val="20"/>
          <w:szCs w:val="20"/>
        </w:rPr>
        <w:t xml:space="preserve"> cert with </w:t>
      </w:r>
      <w:r w:rsidRPr="00C40600">
        <w:rPr>
          <w:color w:val="000000" w:themeColor="text1"/>
          <w:sz w:val="20"/>
          <w:szCs w:val="20"/>
        </w:rPr>
        <w:t>the STSC online course and exam</w:t>
      </w:r>
      <w:r w:rsidR="00F978AD" w:rsidRPr="00C40600">
        <w:rPr>
          <w:color w:val="000000" w:themeColor="text1"/>
          <w:sz w:val="20"/>
          <w:szCs w:val="20"/>
        </w:rPr>
        <w:t xml:space="preserve"> </w:t>
      </w:r>
      <w:r w:rsidR="001E32E3" w:rsidRPr="00C40600">
        <w:rPr>
          <w:color w:val="000000" w:themeColor="text1"/>
          <w:sz w:val="20"/>
          <w:szCs w:val="20"/>
        </w:rPr>
        <w:t xml:space="preserve">that is now </w:t>
      </w:r>
      <w:r w:rsidR="00F978AD" w:rsidRPr="00C40600">
        <w:rPr>
          <w:color w:val="000000" w:themeColor="text1"/>
          <w:sz w:val="20"/>
          <w:szCs w:val="20"/>
        </w:rPr>
        <w:t>on the A</w:t>
      </w:r>
      <w:r w:rsidR="00071E9C" w:rsidRPr="00C40600">
        <w:rPr>
          <w:color w:val="000000" w:themeColor="text1"/>
          <w:sz w:val="20"/>
          <w:szCs w:val="20"/>
        </w:rPr>
        <w:t xml:space="preserve">merican </w:t>
      </w:r>
      <w:r w:rsidR="00F978AD" w:rsidRPr="00C40600">
        <w:rPr>
          <w:color w:val="000000" w:themeColor="text1"/>
          <w:sz w:val="20"/>
          <w:szCs w:val="20"/>
        </w:rPr>
        <w:t>R</w:t>
      </w:r>
      <w:r w:rsidR="00071E9C" w:rsidRPr="00C40600">
        <w:rPr>
          <w:color w:val="000000" w:themeColor="text1"/>
          <w:sz w:val="20"/>
          <w:szCs w:val="20"/>
        </w:rPr>
        <w:t xml:space="preserve">ed </w:t>
      </w:r>
      <w:r w:rsidR="00F978AD" w:rsidRPr="00C40600">
        <w:rPr>
          <w:color w:val="000000" w:themeColor="text1"/>
          <w:sz w:val="20"/>
          <w:szCs w:val="20"/>
        </w:rPr>
        <w:t>C</w:t>
      </w:r>
      <w:r w:rsidR="00071E9C" w:rsidRPr="00C40600">
        <w:rPr>
          <w:color w:val="000000" w:themeColor="text1"/>
          <w:sz w:val="20"/>
          <w:szCs w:val="20"/>
        </w:rPr>
        <w:t>ross</w:t>
      </w:r>
      <w:r w:rsidR="00F978AD" w:rsidRPr="00C40600">
        <w:rPr>
          <w:color w:val="000000" w:themeColor="text1"/>
          <w:sz w:val="20"/>
          <w:szCs w:val="20"/>
        </w:rPr>
        <w:t xml:space="preserve"> </w:t>
      </w:r>
      <w:r w:rsidR="00071E9C" w:rsidRPr="00C40600">
        <w:rPr>
          <w:color w:val="000000" w:themeColor="text1"/>
          <w:sz w:val="20"/>
          <w:szCs w:val="20"/>
        </w:rPr>
        <w:t xml:space="preserve">(ARC) </w:t>
      </w:r>
      <w:r w:rsidR="00F978AD" w:rsidRPr="00C40600">
        <w:rPr>
          <w:color w:val="000000" w:themeColor="text1"/>
          <w:sz w:val="20"/>
          <w:szCs w:val="20"/>
        </w:rPr>
        <w:t>website</w:t>
      </w:r>
      <w:r w:rsidR="001E32E3" w:rsidRPr="00C40600">
        <w:rPr>
          <w:color w:val="000000" w:themeColor="text1"/>
          <w:sz w:val="20"/>
          <w:szCs w:val="20"/>
        </w:rPr>
        <w:t xml:space="preserve"> (no longer on </w:t>
      </w:r>
      <w:r w:rsidR="00071E9C" w:rsidRPr="00C40600">
        <w:rPr>
          <w:color w:val="000000" w:themeColor="text1"/>
          <w:sz w:val="20"/>
          <w:szCs w:val="20"/>
        </w:rPr>
        <w:t xml:space="preserve">USA Swimming </w:t>
      </w:r>
      <w:r w:rsidR="001E32E3" w:rsidRPr="00C40600">
        <w:rPr>
          <w:color w:val="000000" w:themeColor="text1"/>
          <w:sz w:val="20"/>
          <w:szCs w:val="20"/>
        </w:rPr>
        <w:t xml:space="preserve">website) </w:t>
      </w:r>
      <w:r w:rsidR="008C6739" w:rsidRPr="00C40600">
        <w:rPr>
          <w:color w:val="000000" w:themeColor="text1"/>
          <w:sz w:val="20"/>
          <w:szCs w:val="20"/>
        </w:rPr>
        <w:t>The earlier of the 2 expiration dates</w:t>
      </w:r>
      <w:r w:rsidR="001E32E3" w:rsidRPr="00C40600">
        <w:rPr>
          <w:color w:val="000000" w:themeColor="text1"/>
          <w:sz w:val="20"/>
          <w:szCs w:val="20"/>
        </w:rPr>
        <w:t xml:space="preserve"> (LG </w:t>
      </w:r>
      <w:r w:rsidR="008C6739" w:rsidRPr="00C40600">
        <w:rPr>
          <w:color w:val="000000" w:themeColor="text1"/>
          <w:sz w:val="20"/>
          <w:szCs w:val="20"/>
        </w:rPr>
        <w:t>or</w:t>
      </w:r>
      <w:r w:rsidR="001E32E3" w:rsidRPr="00C40600">
        <w:rPr>
          <w:color w:val="000000" w:themeColor="text1"/>
          <w:sz w:val="20"/>
          <w:szCs w:val="20"/>
        </w:rPr>
        <w:t xml:space="preserve"> STSC Online Content Only) will be used as the expiration for STSC in SWIMS.  </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 xml:space="preserve">Any American Red Cross LGI or LGIT (lifeguard instructor or instructor trainer) </w:t>
      </w:r>
      <w:r w:rsidR="001E32E3" w:rsidRPr="00C40600">
        <w:rPr>
          <w:color w:val="000000" w:themeColor="text1"/>
          <w:sz w:val="20"/>
          <w:szCs w:val="20"/>
        </w:rPr>
        <w:t>or WSI (Water Safety Instructo</w:t>
      </w:r>
      <w:r w:rsidR="00B02026" w:rsidRPr="00C40600">
        <w:rPr>
          <w:color w:val="000000" w:themeColor="text1"/>
          <w:sz w:val="20"/>
          <w:szCs w:val="20"/>
        </w:rPr>
        <w:t>r</w:t>
      </w:r>
      <w:r w:rsidR="001E32E3" w:rsidRPr="00C40600">
        <w:rPr>
          <w:color w:val="000000" w:themeColor="text1"/>
          <w:sz w:val="20"/>
          <w:szCs w:val="20"/>
        </w:rPr>
        <w:t xml:space="preserve">) </w:t>
      </w:r>
      <w:r w:rsidRPr="00C40600">
        <w:rPr>
          <w:color w:val="000000" w:themeColor="text1"/>
          <w:sz w:val="20"/>
          <w:szCs w:val="20"/>
        </w:rPr>
        <w:t xml:space="preserve">can teach the </w:t>
      </w:r>
      <w:r w:rsidR="00B02026" w:rsidRPr="00C40600">
        <w:rPr>
          <w:color w:val="000000" w:themeColor="text1"/>
          <w:sz w:val="20"/>
          <w:szCs w:val="20"/>
        </w:rPr>
        <w:t>in-water/</w:t>
      </w:r>
      <w:r w:rsidRPr="00C40600">
        <w:rPr>
          <w:color w:val="000000" w:themeColor="text1"/>
          <w:sz w:val="20"/>
          <w:szCs w:val="20"/>
        </w:rPr>
        <w:t>pool component of STSC.</w:t>
      </w:r>
    </w:p>
    <w:p w:rsidR="00E14133" w:rsidRPr="00C40600" w:rsidRDefault="00E14133" w:rsidP="00E14133">
      <w:pPr>
        <w:pStyle w:val="ListParagraph"/>
        <w:numPr>
          <w:ilvl w:val="0"/>
          <w:numId w:val="3"/>
        </w:numPr>
        <w:rPr>
          <w:color w:val="000000" w:themeColor="text1"/>
          <w:sz w:val="20"/>
          <w:szCs w:val="20"/>
        </w:rPr>
      </w:pPr>
      <w:r w:rsidRPr="00C40600">
        <w:rPr>
          <w:color w:val="000000" w:themeColor="text1"/>
          <w:sz w:val="20"/>
          <w:szCs w:val="20"/>
        </w:rPr>
        <w:t>The LGI</w:t>
      </w:r>
      <w:r w:rsidR="001E32E3" w:rsidRPr="00C40600">
        <w:rPr>
          <w:color w:val="000000" w:themeColor="text1"/>
          <w:sz w:val="20"/>
          <w:szCs w:val="20"/>
        </w:rPr>
        <w:t xml:space="preserve">, </w:t>
      </w:r>
      <w:r w:rsidRPr="00C40600">
        <w:rPr>
          <w:color w:val="000000" w:themeColor="text1"/>
          <w:sz w:val="20"/>
          <w:szCs w:val="20"/>
        </w:rPr>
        <w:t xml:space="preserve">LGIT </w:t>
      </w:r>
      <w:r w:rsidR="001E32E3" w:rsidRPr="00C40600">
        <w:rPr>
          <w:color w:val="000000" w:themeColor="text1"/>
          <w:sz w:val="20"/>
          <w:szCs w:val="20"/>
        </w:rPr>
        <w:t xml:space="preserve">or WSI </w:t>
      </w:r>
      <w:r w:rsidRPr="00C40600">
        <w:rPr>
          <w:color w:val="000000" w:themeColor="text1"/>
          <w:sz w:val="20"/>
          <w:szCs w:val="20"/>
        </w:rPr>
        <w:t xml:space="preserve">certs are </w:t>
      </w:r>
      <w:r w:rsidR="00B02026" w:rsidRPr="00C40600">
        <w:rPr>
          <w:color w:val="000000" w:themeColor="text1"/>
          <w:sz w:val="20"/>
          <w:szCs w:val="20"/>
        </w:rPr>
        <w:t xml:space="preserve">still </w:t>
      </w:r>
      <w:r w:rsidRPr="00C40600">
        <w:rPr>
          <w:color w:val="000000" w:themeColor="text1"/>
          <w:sz w:val="20"/>
          <w:szCs w:val="20"/>
          <w:u w:val="single"/>
        </w:rPr>
        <w:t>not</w:t>
      </w:r>
      <w:r w:rsidRPr="00C40600">
        <w:rPr>
          <w:color w:val="000000" w:themeColor="text1"/>
          <w:sz w:val="20"/>
          <w:szCs w:val="20"/>
        </w:rPr>
        <w:t xml:space="preserve"> acceptable </w:t>
      </w:r>
      <w:r w:rsidR="001E32E3" w:rsidRPr="00C40600">
        <w:rPr>
          <w:color w:val="000000" w:themeColor="text1"/>
          <w:sz w:val="20"/>
          <w:szCs w:val="20"/>
        </w:rPr>
        <w:t>for approved L</w:t>
      </w:r>
      <w:r w:rsidR="00B02026" w:rsidRPr="00C40600">
        <w:rPr>
          <w:color w:val="000000" w:themeColor="text1"/>
          <w:sz w:val="20"/>
          <w:szCs w:val="20"/>
        </w:rPr>
        <w:t>G</w:t>
      </w:r>
      <w:r w:rsidR="001E32E3" w:rsidRPr="00C40600">
        <w:rPr>
          <w:color w:val="000000" w:themeColor="text1"/>
          <w:sz w:val="20"/>
          <w:szCs w:val="20"/>
        </w:rPr>
        <w:t xml:space="preserve"> cert </w:t>
      </w:r>
      <w:r w:rsidR="00B02026" w:rsidRPr="00C40600">
        <w:rPr>
          <w:color w:val="000000" w:themeColor="text1"/>
          <w:sz w:val="20"/>
          <w:szCs w:val="20"/>
        </w:rPr>
        <w:t xml:space="preserve">referenced </w:t>
      </w:r>
      <w:r w:rsidR="001E32E3" w:rsidRPr="00C40600">
        <w:rPr>
          <w:color w:val="000000" w:themeColor="text1"/>
          <w:sz w:val="20"/>
          <w:szCs w:val="20"/>
        </w:rPr>
        <w:t>in #3 above</w:t>
      </w:r>
      <w:r w:rsidRPr="00C40600">
        <w:rPr>
          <w:color w:val="000000" w:themeColor="text1"/>
          <w:sz w:val="20"/>
          <w:szCs w:val="20"/>
        </w:rPr>
        <w:t>.</w:t>
      </w:r>
    </w:p>
    <w:p w:rsidR="00E14133" w:rsidRPr="00C40600" w:rsidRDefault="00E14133" w:rsidP="00E14133">
      <w:pPr>
        <w:rPr>
          <w:color w:val="000000" w:themeColor="text1"/>
          <w:sz w:val="16"/>
          <w:szCs w:val="16"/>
          <w:u w:val="single"/>
        </w:rPr>
      </w:pPr>
    </w:p>
    <w:p w:rsidR="00E14133" w:rsidRPr="00C40600" w:rsidRDefault="00E14133" w:rsidP="00E14133">
      <w:pPr>
        <w:rPr>
          <w:b/>
          <w:color w:val="000000" w:themeColor="text1"/>
          <w:sz w:val="20"/>
          <w:szCs w:val="20"/>
          <w:u w:val="single"/>
        </w:rPr>
      </w:pPr>
      <w:r w:rsidRPr="00C40600">
        <w:rPr>
          <w:b/>
          <w:color w:val="000000" w:themeColor="text1"/>
          <w:sz w:val="20"/>
          <w:szCs w:val="20"/>
          <w:u w:val="single"/>
        </w:rPr>
        <w:t>CHANGES:</w:t>
      </w:r>
    </w:p>
    <w:p w:rsidR="001E32E3" w:rsidRPr="00C40600" w:rsidRDefault="00BC04DD" w:rsidP="00260D6B">
      <w:pPr>
        <w:pStyle w:val="ListParagraph"/>
        <w:numPr>
          <w:ilvl w:val="0"/>
          <w:numId w:val="2"/>
        </w:numPr>
        <w:rPr>
          <w:color w:val="000000" w:themeColor="text1"/>
          <w:sz w:val="20"/>
          <w:szCs w:val="20"/>
        </w:rPr>
      </w:pPr>
      <w:r w:rsidRPr="00C40600">
        <w:rPr>
          <w:color w:val="000000" w:themeColor="text1"/>
          <w:sz w:val="20"/>
          <w:szCs w:val="20"/>
        </w:rPr>
        <w:t xml:space="preserve">The first aid </w:t>
      </w:r>
      <w:r w:rsidR="00260D6B" w:rsidRPr="00C40600">
        <w:rPr>
          <w:color w:val="000000" w:themeColor="text1"/>
          <w:sz w:val="20"/>
          <w:szCs w:val="20"/>
        </w:rPr>
        <w:t xml:space="preserve">requirement will end on September 1, 2013. First aid will no longer be a </w:t>
      </w:r>
      <w:r w:rsidRPr="00C40600">
        <w:rPr>
          <w:color w:val="000000" w:themeColor="text1"/>
          <w:sz w:val="20"/>
          <w:szCs w:val="20"/>
        </w:rPr>
        <w:t xml:space="preserve">stand-alone </w:t>
      </w:r>
      <w:r w:rsidR="00260D6B" w:rsidRPr="00C40600">
        <w:rPr>
          <w:color w:val="000000" w:themeColor="text1"/>
          <w:sz w:val="20"/>
          <w:szCs w:val="20"/>
        </w:rPr>
        <w:t>requirement for coach membership</w:t>
      </w:r>
      <w:r w:rsidR="001E32E3" w:rsidRPr="00C40600">
        <w:rPr>
          <w:color w:val="000000" w:themeColor="text1"/>
          <w:sz w:val="20"/>
          <w:szCs w:val="20"/>
        </w:rPr>
        <w:t xml:space="preserve"> as it will be incorporated into STSC and is already included in LG</w:t>
      </w:r>
      <w:r w:rsidR="00260D6B" w:rsidRPr="00C40600">
        <w:rPr>
          <w:color w:val="000000" w:themeColor="text1"/>
          <w:sz w:val="20"/>
          <w:szCs w:val="20"/>
        </w:rPr>
        <w:t xml:space="preserve">.  </w:t>
      </w:r>
    </w:p>
    <w:p w:rsidR="00DB0FB6" w:rsidRPr="00C40600" w:rsidRDefault="00DB0FB6" w:rsidP="00DB0FB6">
      <w:pPr>
        <w:pStyle w:val="ListParagraph"/>
        <w:numPr>
          <w:ilvl w:val="0"/>
          <w:numId w:val="2"/>
        </w:numPr>
        <w:rPr>
          <w:color w:val="000000" w:themeColor="text1"/>
          <w:sz w:val="20"/>
          <w:szCs w:val="20"/>
        </w:rPr>
      </w:pPr>
      <w:r w:rsidRPr="00C40600">
        <w:rPr>
          <w:color w:val="000000" w:themeColor="text1"/>
          <w:sz w:val="20"/>
          <w:szCs w:val="20"/>
        </w:rPr>
        <w:t>Effective 9/1/13, STSC will be a two-year certification.</w:t>
      </w:r>
    </w:p>
    <w:p w:rsidR="006F65F5" w:rsidRPr="00C40600" w:rsidRDefault="006F65F5" w:rsidP="006F65F5">
      <w:pPr>
        <w:pStyle w:val="ListParagraph"/>
        <w:numPr>
          <w:ilvl w:val="0"/>
          <w:numId w:val="2"/>
        </w:numPr>
        <w:rPr>
          <w:color w:val="000000" w:themeColor="text1"/>
          <w:sz w:val="20"/>
          <w:szCs w:val="20"/>
        </w:rPr>
      </w:pPr>
      <w:r w:rsidRPr="00C40600">
        <w:rPr>
          <w:color w:val="000000" w:themeColor="text1"/>
          <w:sz w:val="20"/>
          <w:szCs w:val="20"/>
        </w:rPr>
        <w:t xml:space="preserve">STSC online course and test is 3-hours and will have a small fee as well </w:t>
      </w:r>
      <w:r w:rsidR="00C82D4B" w:rsidRPr="00C40600">
        <w:rPr>
          <w:color w:val="000000" w:themeColor="text1"/>
          <w:sz w:val="20"/>
          <w:szCs w:val="20"/>
        </w:rPr>
        <w:t xml:space="preserve">as </w:t>
      </w:r>
      <w:r w:rsidR="00A07F59" w:rsidRPr="00C40600">
        <w:rPr>
          <w:color w:val="000000" w:themeColor="text1"/>
          <w:sz w:val="20"/>
          <w:szCs w:val="20"/>
        </w:rPr>
        <w:t xml:space="preserve">an applicable </w:t>
      </w:r>
      <w:r w:rsidR="001E32E3" w:rsidRPr="00C40600">
        <w:rPr>
          <w:color w:val="000000" w:themeColor="text1"/>
          <w:sz w:val="20"/>
          <w:szCs w:val="20"/>
        </w:rPr>
        <w:t>in-water/</w:t>
      </w:r>
      <w:r w:rsidR="00A07F59" w:rsidRPr="00C40600">
        <w:rPr>
          <w:color w:val="000000" w:themeColor="text1"/>
          <w:sz w:val="20"/>
          <w:szCs w:val="20"/>
        </w:rPr>
        <w:t>pool component fee.</w:t>
      </w:r>
    </w:p>
    <w:p w:rsidR="00A07F59" w:rsidRPr="00C40600" w:rsidRDefault="00A07F59" w:rsidP="00A07F59">
      <w:pPr>
        <w:pStyle w:val="ListParagraph"/>
        <w:numPr>
          <w:ilvl w:val="0"/>
          <w:numId w:val="2"/>
        </w:numPr>
        <w:rPr>
          <w:color w:val="000000" w:themeColor="text1"/>
          <w:sz w:val="20"/>
          <w:szCs w:val="20"/>
        </w:rPr>
      </w:pPr>
      <w:r w:rsidRPr="00C40600">
        <w:rPr>
          <w:color w:val="000000" w:themeColor="text1"/>
          <w:sz w:val="20"/>
          <w:szCs w:val="20"/>
        </w:rPr>
        <w:t>Coaches can request a ‘bundled’ STSC course from the ARC that includes Adult and Pediatric CPR and AED. This one course would fulfill all of the coach safety requirements at one time. The cert would read: “…has successfully completed the following: Safety Training for Swim Coaches</w:t>
      </w:r>
      <w:r w:rsidR="00AA1AFA" w:rsidRPr="00C40600">
        <w:rPr>
          <w:color w:val="000000" w:themeColor="text1"/>
          <w:sz w:val="20"/>
          <w:szCs w:val="20"/>
        </w:rPr>
        <w:t>/First Aid</w:t>
      </w:r>
      <w:r w:rsidRPr="00C40600">
        <w:rPr>
          <w:color w:val="000000" w:themeColor="text1"/>
          <w:sz w:val="20"/>
          <w:szCs w:val="20"/>
        </w:rPr>
        <w:t xml:space="preserve"> with Adult</w:t>
      </w:r>
      <w:r w:rsidR="00AA1AFA" w:rsidRPr="00C40600">
        <w:rPr>
          <w:color w:val="000000" w:themeColor="text1"/>
          <w:sz w:val="20"/>
          <w:szCs w:val="20"/>
        </w:rPr>
        <w:t xml:space="preserve"> and</w:t>
      </w:r>
      <w:r w:rsidRPr="00C40600">
        <w:rPr>
          <w:color w:val="000000" w:themeColor="text1"/>
          <w:sz w:val="20"/>
          <w:szCs w:val="20"/>
        </w:rPr>
        <w:t xml:space="preserve"> Pediatric CPR</w:t>
      </w:r>
      <w:r w:rsidR="00AA1AFA" w:rsidRPr="00C40600">
        <w:rPr>
          <w:color w:val="000000" w:themeColor="text1"/>
          <w:sz w:val="20"/>
          <w:szCs w:val="20"/>
        </w:rPr>
        <w:t xml:space="preserve"> and</w:t>
      </w:r>
      <w:r w:rsidRPr="00C40600">
        <w:rPr>
          <w:color w:val="000000" w:themeColor="text1"/>
          <w:sz w:val="20"/>
          <w:szCs w:val="20"/>
        </w:rPr>
        <w:t xml:space="preserve"> AED”.</w:t>
      </w:r>
    </w:p>
    <w:p w:rsidR="00CD6372" w:rsidRPr="00C40600" w:rsidRDefault="00CD6372" w:rsidP="00CD6372">
      <w:pPr>
        <w:pStyle w:val="ListParagraph"/>
        <w:numPr>
          <w:ilvl w:val="0"/>
          <w:numId w:val="2"/>
        </w:numPr>
        <w:rPr>
          <w:color w:val="000000" w:themeColor="text1"/>
          <w:sz w:val="20"/>
          <w:szCs w:val="20"/>
        </w:rPr>
      </w:pPr>
      <w:r w:rsidRPr="00C40600">
        <w:rPr>
          <w:color w:val="000000" w:themeColor="text1"/>
          <w:sz w:val="20"/>
          <w:szCs w:val="20"/>
        </w:rPr>
        <w:t xml:space="preserve">CPR remains a requirement for coach membership if the coach does not have current LG cert to submit or does not request a CPR bundle when registering for STSC with ARC. </w:t>
      </w:r>
    </w:p>
    <w:p w:rsidR="00A07F59" w:rsidRPr="00C40600" w:rsidRDefault="00A07F59" w:rsidP="00A07F59">
      <w:pPr>
        <w:ind w:left="360"/>
        <w:rPr>
          <w:color w:val="000000" w:themeColor="text1"/>
          <w:sz w:val="16"/>
          <w:szCs w:val="16"/>
        </w:rPr>
      </w:pPr>
    </w:p>
    <w:p w:rsidR="006F65F5" w:rsidRPr="00C40600" w:rsidRDefault="00B6561D" w:rsidP="00A07F59">
      <w:pPr>
        <w:pStyle w:val="ListParagraph"/>
        <w:ind w:left="0"/>
        <w:rPr>
          <w:b/>
          <w:color w:val="000000" w:themeColor="text1"/>
          <w:sz w:val="20"/>
          <w:szCs w:val="20"/>
          <w:u w:val="single"/>
        </w:rPr>
      </w:pPr>
      <w:r w:rsidRPr="00C40600">
        <w:rPr>
          <w:b/>
          <w:color w:val="000000" w:themeColor="text1"/>
          <w:sz w:val="20"/>
          <w:szCs w:val="20"/>
          <w:u w:val="single"/>
        </w:rPr>
        <w:t>For Coach with a</w:t>
      </w:r>
      <w:r w:rsidR="006F65F5" w:rsidRPr="00C40600">
        <w:rPr>
          <w:b/>
          <w:color w:val="000000" w:themeColor="text1"/>
          <w:sz w:val="20"/>
          <w:szCs w:val="20"/>
          <w:u w:val="single"/>
        </w:rPr>
        <w:t xml:space="preserve"> Current LG:  </w:t>
      </w:r>
    </w:p>
    <w:p w:rsidR="006F65F5" w:rsidRPr="00C40600" w:rsidRDefault="006F65F5" w:rsidP="00B02026">
      <w:pPr>
        <w:pStyle w:val="ListParagraph"/>
        <w:numPr>
          <w:ilvl w:val="0"/>
          <w:numId w:val="10"/>
        </w:numPr>
        <w:ind w:left="720" w:hanging="360"/>
        <w:rPr>
          <w:color w:val="000000" w:themeColor="text1"/>
          <w:sz w:val="20"/>
          <w:szCs w:val="20"/>
        </w:rPr>
      </w:pPr>
      <w:r w:rsidRPr="00C40600">
        <w:rPr>
          <w:color w:val="000000" w:themeColor="text1"/>
          <w:sz w:val="20"/>
          <w:szCs w:val="20"/>
        </w:rPr>
        <w:t xml:space="preserve">Coach needs to </w:t>
      </w:r>
      <w:r w:rsidR="00C82D4B" w:rsidRPr="00C40600">
        <w:rPr>
          <w:color w:val="000000" w:themeColor="text1"/>
          <w:sz w:val="20"/>
          <w:szCs w:val="20"/>
        </w:rPr>
        <w:t xml:space="preserve">take the ARC </w:t>
      </w:r>
      <w:r w:rsidRPr="00C40600">
        <w:rPr>
          <w:color w:val="000000" w:themeColor="text1"/>
          <w:sz w:val="20"/>
          <w:szCs w:val="20"/>
          <w:u w:val="single"/>
        </w:rPr>
        <w:t>STSC Online Content Only</w:t>
      </w:r>
      <w:r w:rsidR="00C82D4B" w:rsidRPr="00C40600">
        <w:rPr>
          <w:color w:val="000000" w:themeColor="text1"/>
          <w:sz w:val="20"/>
          <w:szCs w:val="20"/>
        </w:rPr>
        <w:t xml:space="preserve"> on the ARC website – </w:t>
      </w:r>
      <w:hyperlink r:id="rId7" w:history="1">
        <w:r w:rsidR="00C82D4B" w:rsidRPr="00C40600">
          <w:rPr>
            <w:rStyle w:val="Hyperlink"/>
            <w:sz w:val="20"/>
            <w:szCs w:val="20"/>
          </w:rPr>
          <w:t>www.redcross.org/takeaclass</w:t>
        </w:r>
      </w:hyperlink>
      <w:r w:rsidR="00C82D4B" w:rsidRPr="00C40600">
        <w:rPr>
          <w:color w:val="000000" w:themeColor="text1"/>
          <w:sz w:val="20"/>
          <w:szCs w:val="20"/>
        </w:rPr>
        <w:t xml:space="preserve">  - Water Safety Education.  </w:t>
      </w:r>
    </w:p>
    <w:p w:rsidR="006F65F5" w:rsidRPr="00C40600" w:rsidRDefault="006F65F5" w:rsidP="00B02026">
      <w:pPr>
        <w:pStyle w:val="ListParagraph"/>
        <w:numPr>
          <w:ilvl w:val="0"/>
          <w:numId w:val="10"/>
        </w:numPr>
        <w:ind w:left="720" w:hanging="360"/>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forwards</w:t>
      </w:r>
      <w:r w:rsidRPr="00C40600">
        <w:rPr>
          <w:color w:val="000000" w:themeColor="text1"/>
          <w:sz w:val="20"/>
          <w:szCs w:val="20"/>
        </w:rPr>
        <w:t xml:space="preserve"> above cert and </w:t>
      </w:r>
      <w:r w:rsidR="00C82D4B" w:rsidRPr="00C40600">
        <w:rPr>
          <w:color w:val="000000" w:themeColor="text1"/>
          <w:sz w:val="20"/>
          <w:szCs w:val="20"/>
        </w:rPr>
        <w:t xml:space="preserve">current </w:t>
      </w:r>
      <w:r w:rsidRPr="00C40600">
        <w:rPr>
          <w:color w:val="000000" w:themeColor="text1"/>
          <w:sz w:val="20"/>
          <w:szCs w:val="20"/>
        </w:rPr>
        <w:t>LG cert to the LSC.  LSC logs in the earlie</w:t>
      </w:r>
      <w:r w:rsidR="008C6739" w:rsidRPr="00C40600">
        <w:rPr>
          <w:color w:val="000000" w:themeColor="text1"/>
          <w:sz w:val="20"/>
          <w:szCs w:val="20"/>
        </w:rPr>
        <w:t>r</w:t>
      </w:r>
      <w:r w:rsidRPr="00C40600">
        <w:rPr>
          <w:color w:val="000000" w:themeColor="text1"/>
          <w:sz w:val="20"/>
          <w:szCs w:val="20"/>
        </w:rPr>
        <w:t xml:space="preserve"> expiration date of the two (LG &amp; STSC Online Content Only) in STSC field in SWIMS.  </w:t>
      </w:r>
    </w:p>
    <w:p w:rsidR="006F65F5" w:rsidRPr="00C40600" w:rsidRDefault="006F65F5" w:rsidP="00B02026">
      <w:pPr>
        <w:ind w:left="720"/>
        <w:rPr>
          <w:b/>
          <w:i/>
          <w:color w:val="000000" w:themeColor="text1"/>
          <w:sz w:val="18"/>
          <w:szCs w:val="18"/>
        </w:rPr>
      </w:pPr>
      <w:r w:rsidRPr="00C40600">
        <w:rPr>
          <w:b/>
          <w:i/>
          <w:color w:val="000000" w:themeColor="text1"/>
          <w:sz w:val="18"/>
          <w:szCs w:val="18"/>
        </w:rPr>
        <w:t xml:space="preserve">LSC info only - Continued use of the LSC fields </w:t>
      </w:r>
      <w:r w:rsidR="00D609BE" w:rsidRPr="00C40600">
        <w:rPr>
          <w:b/>
          <w:i/>
          <w:color w:val="000000" w:themeColor="text1"/>
          <w:sz w:val="18"/>
          <w:szCs w:val="18"/>
        </w:rPr>
        <w:t xml:space="preserve">in SWIMS </w:t>
      </w:r>
      <w:r w:rsidRPr="00C40600">
        <w:rPr>
          <w:b/>
          <w:i/>
          <w:color w:val="000000" w:themeColor="text1"/>
          <w:sz w:val="18"/>
          <w:szCs w:val="18"/>
        </w:rPr>
        <w:t>for logging L</w:t>
      </w:r>
      <w:r w:rsidR="00D609BE" w:rsidRPr="00C40600">
        <w:rPr>
          <w:b/>
          <w:i/>
          <w:color w:val="000000" w:themeColor="text1"/>
          <w:sz w:val="18"/>
          <w:szCs w:val="18"/>
        </w:rPr>
        <w:t xml:space="preserve">G cert </w:t>
      </w:r>
      <w:r w:rsidRPr="00C40600">
        <w:rPr>
          <w:b/>
          <w:i/>
          <w:color w:val="000000" w:themeColor="text1"/>
          <w:sz w:val="18"/>
          <w:szCs w:val="18"/>
        </w:rPr>
        <w:t xml:space="preserve">and the STSC Online Content Only </w:t>
      </w:r>
      <w:r w:rsidR="00AA1AFA" w:rsidRPr="00C40600">
        <w:rPr>
          <w:b/>
          <w:i/>
          <w:color w:val="000000" w:themeColor="text1"/>
          <w:sz w:val="18"/>
          <w:szCs w:val="18"/>
        </w:rPr>
        <w:t xml:space="preserve">expirations </w:t>
      </w:r>
      <w:r w:rsidRPr="00C40600">
        <w:rPr>
          <w:b/>
          <w:i/>
          <w:color w:val="000000" w:themeColor="text1"/>
          <w:sz w:val="18"/>
          <w:szCs w:val="18"/>
        </w:rPr>
        <w:t xml:space="preserve">are strongly encouraged.  </w:t>
      </w:r>
    </w:p>
    <w:p w:rsidR="00B6561D" w:rsidRPr="00C40600" w:rsidRDefault="00B6561D" w:rsidP="00B02026">
      <w:pPr>
        <w:ind w:left="720" w:hanging="360"/>
        <w:rPr>
          <w:b/>
          <w:i/>
          <w:color w:val="000000" w:themeColor="text1"/>
          <w:sz w:val="16"/>
          <w:szCs w:val="16"/>
        </w:rPr>
      </w:pPr>
    </w:p>
    <w:p w:rsidR="006F65F5" w:rsidRPr="00C40600" w:rsidRDefault="00B6561D" w:rsidP="00A07F59">
      <w:pPr>
        <w:rPr>
          <w:color w:val="000000" w:themeColor="text1"/>
          <w:sz w:val="20"/>
          <w:szCs w:val="20"/>
          <w:u w:val="single"/>
        </w:rPr>
      </w:pPr>
      <w:r w:rsidRPr="00C40600">
        <w:rPr>
          <w:b/>
          <w:color w:val="000000" w:themeColor="text1"/>
          <w:sz w:val="20"/>
          <w:szCs w:val="20"/>
          <w:u w:val="single"/>
        </w:rPr>
        <w:t xml:space="preserve">For Coach who </w:t>
      </w:r>
      <w:r w:rsidR="006F65F5" w:rsidRPr="00C40600">
        <w:rPr>
          <w:b/>
          <w:color w:val="000000" w:themeColor="text1"/>
          <w:sz w:val="20"/>
          <w:szCs w:val="20"/>
          <w:u w:val="single"/>
        </w:rPr>
        <w:t>does NOT have a current LG:</w:t>
      </w:r>
      <w:r w:rsidR="006F65F5" w:rsidRPr="00C40600">
        <w:rPr>
          <w:color w:val="000000" w:themeColor="text1"/>
          <w:sz w:val="20"/>
          <w:szCs w:val="20"/>
          <w:u w:val="single"/>
        </w:rPr>
        <w:t xml:space="preserve">  </w:t>
      </w:r>
    </w:p>
    <w:p w:rsidR="00C82D4B" w:rsidRPr="00C40600" w:rsidRDefault="006F65F5" w:rsidP="006F65F5">
      <w:pPr>
        <w:pStyle w:val="ListParagraph"/>
        <w:numPr>
          <w:ilvl w:val="0"/>
          <w:numId w:val="11"/>
        </w:numPr>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finds</w:t>
      </w:r>
      <w:r w:rsidR="00C82D4B" w:rsidRPr="00C40600">
        <w:rPr>
          <w:color w:val="000000" w:themeColor="text1"/>
          <w:sz w:val="20"/>
          <w:szCs w:val="20"/>
        </w:rPr>
        <w:t xml:space="preserve"> a Red Cross participating facility to </w:t>
      </w:r>
      <w:r w:rsidRPr="00C40600">
        <w:rPr>
          <w:color w:val="000000" w:themeColor="text1"/>
          <w:sz w:val="20"/>
          <w:szCs w:val="20"/>
        </w:rPr>
        <w:t xml:space="preserve">register </w:t>
      </w:r>
      <w:r w:rsidR="00C82D4B" w:rsidRPr="00C40600">
        <w:rPr>
          <w:color w:val="000000" w:themeColor="text1"/>
          <w:sz w:val="20"/>
          <w:szCs w:val="20"/>
        </w:rPr>
        <w:t xml:space="preserve">for a </w:t>
      </w:r>
      <w:r w:rsidR="00B6561D" w:rsidRPr="00C40600">
        <w:rPr>
          <w:color w:val="000000" w:themeColor="text1"/>
          <w:sz w:val="20"/>
          <w:szCs w:val="20"/>
        </w:rPr>
        <w:t>S</w:t>
      </w:r>
      <w:r w:rsidR="00AA1AFA" w:rsidRPr="00C40600">
        <w:rPr>
          <w:color w:val="000000" w:themeColor="text1"/>
          <w:sz w:val="20"/>
          <w:szCs w:val="20"/>
        </w:rPr>
        <w:t>TSC course (see #4 Not Changed above)</w:t>
      </w:r>
      <w:r w:rsidR="00C82D4B" w:rsidRPr="00C40600">
        <w:rPr>
          <w:color w:val="000000" w:themeColor="text1"/>
          <w:sz w:val="20"/>
          <w:szCs w:val="20"/>
        </w:rPr>
        <w:t xml:space="preserve">  </w:t>
      </w:r>
    </w:p>
    <w:p w:rsidR="00C82D4B" w:rsidRPr="00C40600" w:rsidRDefault="00C82D4B" w:rsidP="006F65F5">
      <w:pPr>
        <w:pStyle w:val="ListParagraph"/>
        <w:numPr>
          <w:ilvl w:val="0"/>
          <w:numId w:val="11"/>
        </w:numPr>
        <w:rPr>
          <w:color w:val="000000" w:themeColor="text1"/>
          <w:sz w:val="20"/>
          <w:szCs w:val="20"/>
        </w:rPr>
      </w:pPr>
      <w:r w:rsidRPr="00C40600">
        <w:rPr>
          <w:color w:val="000000" w:themeColor="text1"/>
          <w:sz w:val="20"/>
          <w:szCs w:val="20"/>
        </w:rPr>
        <w:t>Once registered</w:t>
      </w:r>
      <w:r w:rsidR="00C40600" w:rsidRPr="00C40600">
        <w:rPr>
          <w:color w:val="000000" w:themeColor="text1"/>
          <w:sz w:val="20"/>
          <w:szCs w:val="20"/>
        </w:rPr>
        <w:t>, the coach</w:t>
      </w:r>
      <w:r w:rsidR="008C6739" w:rsidRPr="00C40600">
        <w:rPr>
          <w:color w:val="000000" w:themeColor="text1"/>
          <w:sz w:val="20"/>
          <w:szCs w:val="20"/>
        </w:rPr>
        <w:t xml:space="preserve"> </w:t>
      </w:r>
      <w:r w:rsidR="001E6FAC">
        <w:rPr>
          <w:color w:val="000000" w:themeColor="text1"/>
          <w:sz w:val="20"/>
          <w:szCs w:val="20"/>
        </w:rPr>
        <w:t xml:space="preserve">will </w:t>
      </w:r>
      <w:r w:rsidR="008C6739" w:rsidRPr="00C40600">
        <w:rPr>
          <w:color w:val="000000" w:themeColor="text1"/>
          <w:sz w:val="20"/>
          <w:szCs w:val="20"/>
        </w:rPr>
        <w:t>receive an access code for the online course and test to complete BEFORE attending the in-water/pool component of the course. NOTE: Coach should NOT ta</w:t>
      </w:r>
      <w:r w:rsidR="00C40600" w:rsidRPr="00C40600">
        <w:rPr>
          <w:color w:val="000000" w:themeColor="text1"/>
          <w:sz w:val="20"/>
          <w:szCs w:val="20"/>
        </w:rPr>
        <w:t>ke</w:t>
      </w:r>
      <w:r w:rsidR="008C6739" w:rsidRPr="00C40600">
        <w:rPr>
          <w:color w:val="000000" w:themeColor="text1"/>
          <w:sz w:val="20"/>
          <w:szCs w:val="20"/>
        </w:rPr>
        <w:t xml:space="preserve"> the online course and test that is avail</w:t>
      </w:r>
      <w:r w:rsidR="00C40600" w:rsidRPr="00C40600">
        <w:rPr>
          <w:color w:val="000000" w:themeColor="text1"/>
          <w:sz w:val="20"/>
          <w:szCs w:val="20"/>
        </w:rPr>
        <w:t>able</w:t>
      </w:r>
      <w:r w:rsidR="008C6739" w:rsidRPr="00C40600">
        <w:rPr>
          <w:color w:val="000000" w:themeColor="text1"/>
          <w:sz w:val="20"/>
          <w:szCs w:val="20"/>
        </w:rPr>
        <w:t xml:space="preserve"> for those with a current LC Cert (see ARC link above).  If errantly taken, coach will have to spend another 3 hours online and pay additional fee when sent the link from his/her instructor.</w:t>
      </w:r>
    </w:p>
    <w:p w:rsidR="00C82D4B" w:rsidRPr="00C40600" w:rsidRDefault="00C82D4B" w:rsidP="006F65F5">
      <w:pPr>
        <w:pStyle w:val="ListParagraph"/>
        <w:numPr>
          <w:ilvl w:val="0"/>
          <w:numId w:val="11"/>
        </w:numPr>
        <w:rPr>
          <w:color w:val="000000" w:themeColor="text1"/>
          <w:sz w:val="20"/>
          <w:szCs w:val="20"/>
        </w:rPr>
      </w:pPr>
      <w:r w:rsidRPr="00C40600">
        <w:rPr>
          <w:color w:val="000000" w:themeColor="text1"/>
          <w:sz w:val="20"/>
          <w:szCs w:val="20"/>
        </w:rPr>
        <w:t xml:space="preserve">Coach </w:t>
      </w:r>
      <w:r w:rsidR="008C6739" w:rsidRPr="00C40600">
        <w:rPr>
          <w:color w:val="000000" w:themeColor="text1"/>
          <w:sz w:val="20"/>
          <w:szCs w:val="20"/>
        </w:rPr>
        <w:t>takes</w:t>
      </w:r>
      <w:r w:rsidRPr="00C40600">
        <w:rPr>
          <w:color w:val="000000" w:themeColor="text1"/>
          <w:sz w:val="20"/>
          <w:szCs w:val="20"/>
        </w:rPr>
        <w:t xml:space="preserve"> the </w:t>
      </w:r>
      <w:r w:rsidRPr="00C40600">
        <w:rPr>
          <w:color w:val="000000" w:themeColor="text1"/>
          <w:sz w:val="20"/>
          <w:szCs w:val="20"/>
          <w:u w:val="single"/>
        </w:rPr>
        <w:t>STSC Progress Report</w:t>
      </w:r>
      <w:r w:rsidRPr="00C40600">
        <w:rPr>
          <w:color w:val="000000" w:themeColor="text1"/>
          <w:sz w:val="20"/>
          <w:szCs w:val="20"/>
        </w:rPr>
        <w:t xml:space="preserve"> to the </w:t>
      </w:r>
      <w:r w:rsidR="00B6561D" w:rsidRPr="00C40600">
        <w:rPr>
          <w:color w:val="000000" w:themeColor="text1"/>
          <w:sz w:val="20"/>
          <w:szCs w:val="20"/>
        </w:rPr>
        <w:t>in-water/</w:t>
      </w:r>
      <w:r w:rsidRPr="00C40600">
        <w:rPr>
          <w:color w:val="000000" w:themeColor="text1"/>
          <w:sz w:val="20"/>
          <w:szCs w:val="20"/>
        </w:rPr>
        <w:t xml:space="preserve">pool component session.  </w:t>
      </w:r>
    </w:p>
    <w:p w:rsidR="006F65F5" w:rsidRPr="00C40600" w:rsidRDefault="00B6561D" w:rsidP="006F65F5">
      <w:pPr>
        <w:pStyle w:val="ListParagraph"/>
        <w:numPr>
          <w:ilvl w:val="0"/>
          <w:numId w:val="11"/>
        </w:numPr>
        <w:rPr>
          <w:color w:val="000000" w:themeColor="text1"/>
          <w:sz w:val="20"/>
          <w:szCs w:val="20"/>
        </w:rPr>
      </w:pPr>
      <w:r w:rsidRPr="00C40600">
        <w:rPr>
          <w:color w:val="000000" w:themeColor="text1"/>
          <w:sz w:val="20"/>
          <w:szCs w:val="20"/>
        </w:rPr>
        <w:t xml:space="preserve">Coach will have 90-days from STSC course </w:t>
      </w:r>
      <w:r w:rsidR="00C82D4B" w:rsidRPr="00C40600">
        <w:rPr>
          <w:color w:val="000000" w:themeColor="text1"/>
          <w:sz w:val="20"/>
          <w:szCs w:val="20"/>
        </w:rPr>
        <w:t>registration to complete online</w:t>
      </w:r>
      <w:r w:rsidRPr="00C40600">
        <w:rPr>
          <w:color w:val="000000" w:themeColor="text1"/>
          <w:sz w:val="20"/>
          <w:szCs w:val="20"/>
        </w:rPr>
        <w:t xml:space="preserve"> and in-water/pool </w:t>
      </w:r>
      <w:r w:rsidR="00C82D4B" w:rsidRPr="00C40600">
        <w:rPr>
          <w:color w:val="000000" w:themeColor="text1"/>
          <w:sz w:val="20"/>
          <w:szCs w:val="20"/>
        </w:rPr>
        <w:t xml:space="preserve">components.  </w:t>
      </w:r>
    </w:p>
    <w:p w:rsidR="006F65F5" w:rsidRPr="00C40600" w:rsidRDefault="006F65F5" w:rsidP="006F65F5">
      <w:pPr>
        <w:pStyle w:val="ListParagraph"/>
        <w:numPr>
          <w:ilvl w:val="0"/>
          <w:numId w:val="11"/>
        </w:numPr>
        <w:rPr>
          <w:i/>
          <w:color w:val="000000" w:themeColor="text1"/>
          <w:sz w:val="18"/>
          <w:szCs w:val="18"/>
        </w:rPr>
      </w:pPr>
      <w:r w:rsidRPr="00C40600">
        <w:rPr>
          <w:color w:val="000000" w:themeColor="text1"/>
          <w:sz w:val="20"/>
          <w:szCs w:val="20"/>
        </w:rPr>
        <w:t>Coach will receive a STSC</w:t>
      </w:r>
      <w:r w:rsidR="00B02026" w:rsidRPr="00C40600">
        <w:rPr>
          <w:color w:val="000000" w:themeColor="text1"/>
          <w:sz w:val="20"/>
          <w:szCs w:val="20"/>
        </w:rPr>
        <w:t>/First Aid</w:t>
      </w:r>
      <w:r w:rsidRPr="00C40600">
        <w:rPr>
          <w:color w:val="000000" w:themeColor="text1"/>
          <w:sz w:val="20"/>
          <w:szCs w:val="20"/>
        </w:rPr>
        <w:t xml:space="preserve"> cert from the ARC to send to LSC.  LSC enters </w:t>
      </w:r>
      <w:r w:rsidR="00B02026" w:rsidRPr="00C40600">
        <w:rPr>
          <w:color w:val="000000" w:themeColor="text1"/>
          <w:sz w:val="20"/>
          <w:szCs w:val="20"/>
        </w:rPr>
        <w:t xml:space="preserve">the STSC </w:t>
      </w:r>
      <w:r w:rsidRPr="00C40600">
        <w:rPr>
          <w:color w:val="000000" w:themeColor="text1"/>
          <w:sz w:val="20"/>
          <w:szCs w:val="20"/>
        </w:rPr>
        <w:t>date in the STSC field in SWIMS.</w:t>
      </w:r>
      <w:r w:rsidR="00805D7B" w:rsidRPr="00C40600">
        <w:rPr>
          <w:color w:val="000000" w:themeColor="text1"/>
          <w:sz w:val="20"/>
          <w:szCs w:val="20"/>
        </w:rPr>
        <w:t xml:space="preserve">  </w:t>
      </w:r>
      <w:r w:rsidR="00AA1AFA" w:rsidRPr="00C40600">
        <w:rPr>
          <w:i/>
          <w:color w:val="000000" w:themeColor="text1"/>
          <w:sz w:val="18"/>
          <w:szCs w:val="18"/>
        </w:rPr>
        <w:t xml:space="preserve">LSC info only:  </w:t>
      </w:r>
      <w:r w:rsidR="00805D7B" w:rsidRPr="00C40600">
        <w:rPr>
          <w:i/>
          <w:color w:val="000000" w:themeColor="text1"/>
          <w:sz w:val="18"/>
          <w:szCs w:val="18"/>
        </w:rPr>
        <w:t>Cert include</w:t>
      </w:r>
      <w:r w:rsidR="00AA1AFA" w:rsidRPr="00C40600">
        <w:rPr>
          <w:i/>
          <w:color w:val="000000" w:themeColor="text1"/>
          <w:sz w:val="18"/>
          <w:szCs w:val="18"/>
        </w:rPr>
        <w:t>s</w:t>
      </w:r>
      <w:r w:rsidR="00805D7B" w:rsidRPr="00C40600">
        <w:rPr>
          <w:i/>
          <w:color w:val="000000" w:themeColor="text1"/>
          <w:sz w:val="18"/>
          <w:szCs w:val="18"/>
        </w:rPr>
        <w:t xml:space="preserve"> First Aid text so that verification of new blended course was completed.  </w:t>
      </w:r>
    </w:p>
    <w:p w:rsidR="006F65F5" w:rsidRPr="00C40600" w:rsidRDefault="006F65F5" w:rsidP="006F65F5">
      <w:pPr>
        <w:pStyle w:val="ListParagraph"/>
        <w:numPr>
          <w:ilvl w:val="0"/>
          <w:numId w:val="11"/>
        </w:numPr>
        <w:rPr>
          <w:color w:val="000000" w:themeColor="text1"/>
          <w:sz w:val="20"/>
          <w:szCs w:val="20"/>
        </w:rPr>
      </w:pPr>
      <w:r w:rsidRPr="00C40600">
        <w:rPr>
          <w:color w:val="000000" w:themeColor="text1"/>
          <w:sz w:val="20"/>
          <w:szCs w:val="20"/>
        </w:rPr>
        <w:t>If coach does</w:t>
      </w:r>
      <w:r w:rsidR="00B6561D" w:rsidRPr="00C40600">
        <w:rPr>
          <w:color w:val="000000" w:themeColor="text1"/>
          <w:sz w:val="20"/>
          <w:szCs w:val="20"/>
        </w:rPr>
        <w:t xml:space="preserve"> no</w:t>
      </w:r>
      <w:r w:rsidRPr="00C40600">
        <w:rPr>
          <w:color w:val="000000" w:themeColor="text1"/>
          <w:sz w:val="20"/>
          <w:szCs w:val="20"/>
        </w:rPr>
        <w:t>t bundle</w:t>
      </w:r>
      <w:r w:rsidR="00B6561D" w:rsidRPr="00C40600">
        <w:rPr>
          <w:color w:val="000000" w:themeColor="text1"/>
          <w:sz w:val="20"/>
          <w:szCs w:val="20"/>
        </w:rPr>
        <w:t xml:space="preserve"> STSC course </w:t>
      </w:r>
      <w:r w:rsidRPr="00C40600">
        <w:rPr>
          <w:color w:val="000000" w:themeColor="text1"/>
          <w:sz w:val="20"/>
          <w:szCs w:val="20"/>
        </w:rPr>
        <w:t>to include CPR</w:t>
      </w:r>
      <w:r w:rsidR="00AA1AFA" w:rsidRPr="00C40600">
        <w:rPr>
          <w:color w:val="000000" w:themeColor="text1"/>
          <w:sz w:val="20"/>
          <w:szCs w:val="20"/>
        </w:rPr>
        <w:t xml:space="preserve"> (see #5 in Changes </w:t>
      </w:r>
      <w:r w:rsidR="00B6561D" w:rsidRPr="00C40600">
        <w:rPr>
          <w:color w:val="000000" w:themeColor="text1"/>
          <w:sz w:val="20"/>
          <w:szCs w:val="20"/>
        </w:rPr>
        <w:t>above</w:t>
      </w:r>
      <w:r w:rsidRPr="00C40600">
        <w:rPr>
          <w:color w:val="000000" w:themeColor="text1"/>
          <w:sz w:val="20"/>
          <w:szCs w:val="20"/>
        </w:rPr>
        <w:t>), coach will also have to submit a separate CPR certification.</w:t>
      </w:r>
    </w:p>
    <w:p w:rsidR="00CD6372" w:rsidRPr="00C40600" w:rsidRDefault="00CD6372" w:rsidP="00CD6372">
      <w:pPr>
        <w:pStyle w:val="ListParagraph"/>
        <w:numPr>
          <w:ilvl w:val="0"/>
          <w:numId w:val="11"/>
        </w:numPr>
        <w:rPr>
          <w:color w:val="000000" w:themeColor="text1"/>
          <w:sz w:val="20"/>
          <w:szCs w:val="20"/>
        </w:rPr>
      </w:pPr>
      <w:r w:rsidRPr="00C40600">
        <w:rPr>
          <w:color w:val="000000" w:themeColor="text1"/>
          <w:sz w:val="20"/>
          <w:szCs w:val="20"/>
        </w:rPr>
        <w:t xml:space="preserve">If coach has a current STSC cert, he/she is eligible for </w:t>
      </w:r>
      <w:r w:rsidR="008C6739" w:rsidRPr="00C40600">
        <w:rPr>
          <w:color w:val="000000" w:themeColor="text1"/>
          <w:sz w:val="20"/>
          <w:szCs w:val="20"/>
        </w:rPr>
        <w:t>th</w:t>
      </w:r>
      <w:r w:rsidRPr="00C40600">
        <w:rPr>
          <w:color w:val="000000" w:themeColor="text1"/>
          <w:sz w:val="20"/>
          <w:szCs w:val="20"/>
        </w:rPr>
        <w:t>e Review course with the ARC.</w:t>
      </w:r>
    </w:p>
    <w:p w:rsidR="00C82D4B" w:rsidRPr="00C40600" w:rsidRDefault="00C82D4B" w:rsidP="00C82D4B">
      <w:pPr>
        <w:pStyle w:val="ListParagraph"/>
        <w:ind w:left="1800"/>
        <w:rPr>
          <w:color w:val="000000" w:themeColor="text1"/>
          <w:sz w:val="16"/>
          <w:szCs w:val="16"/>
        </w:rPr>
      </w:pPr>
    </w:p>
    <w:p w:rsidR="00C8289A" w:rsidRPr="00C40600" w:rsidRDefault="00B02026" w:rsidP="00C8289A">
      <w:pPr>
        <w:rPr>
          <w:b/>
          <w:sz w:val="28"/>
          <w:szCs w:val="28"/>
        </w:rPr>
      </w:pPr>
      <w:r w:rsidRPr="00C40600">
        <w:rPr>
          <w:b/>
          <w:color w:val="000000" w:themeColor="text1"/>
          <w:sz w:val="28"/>
          <w:szCs w:val="28"/>
        </w:rPr>
        <w:t>W</w:t>
      </w:r>
      <w:r w:rsidR="00B6561D" w:rsidRPr="00C40600">
        <w:rPr>
          <w:b/>
          <w:sz w:val="28"/>
          <w:szCs w:val="28"/>
        </w:rPr>
        <w:t>HAT A COACH MAY HAVE AND WHAT IS NEEDED</w:t>
      </w:r>
      <w:r w:rsidR="00805D7B" w:rsidRPr="00C40600">
        <w:rPr>
          <w:b/>
          <w:sz w:val="28"/>
          <w:szCs w:val="28"/>
        </w:rPr>
        <w:t xml:space="preserve"> </w:t>
      </w:r>
      <w:r w:rsidRPr="00C40600">
        <w:rPr>
          <w:b/>
          <w:sz w:val="28"/>
          <w:szCs w:val="28"/>
        </w:rPr>
        <w:t>/</w:t>
      </w:r>
      <w:r w:rsidR="00805D7B" w:rsidRPr="00C40600">
        <w:rPr>
          <w:b/>
          <w:sz w:val="28"/>
          <w:szCs w:val="28"/>
        </w:rPr>
        <w:t xml:space="preserve"> </w:t>
      </w:r>
      <w:r w:rsidRPr="00C40600">
        <w:rPr>
          <w:b/>
          <w:sz w:val="28"/>
          <w:szCs w:val="28"/>
        </w:rPr>
        <w:t>REQUIRED</w:t>
      </w:r>
      <w:r w:rsidR="00B6561D" w:rsidRPr="00C40600">
        <w:rPr>
          <w:b/>
          <w:sz w:val="28"/>
          <w:szCs w:val="28"/>
        </w:rPr>
        <w:t>:</w:t>
      </w:r>
    </w:p>
    <w:p w:rsidR="007E6421" w:rsidRPr="00C40600" w:rsidRDefault="007E6421" w:rsidP="00C8289A">
      <w:pPr>
        <w:rPr>
          <w:b/>
          <w:sz w:val="8"/>
          <w:szCs w:val="8"/>
        </w:rPr>
      </w:pPr>
    </w:p>
    <w:tbl>
      <w:tblPr>
        <w:tblStyle w:val="TableGrid"/>
        <w:tblW w:w="0" w:type="auto"/>
        <w:tblInd w:w="108" w:type="dxa"/>
        <w:tblLook w:val="04A0" w:firstRow="1" w:lastRow="0" w:firstColumn="1" w:lastColumn="0" w:noHBand="0" w:noVBand="1"/>
      </w:tblPr>
      <w:tblGrid>
        <w:gridCol w:w="3870"/>
        <w:gridCol w:w="856"/>
        <w:gridCol w:w="2039"/>
        <w:gridCol w:w="2104"/>
      </w:tblGrid>
      <w:tr w:rsidR="00B02026" w:rsidRPr="00C40600" w:rsidTr="00B6561D">
        <w:tc>
          <w:tcPr>
            <w:tcW w:w="3870" w:type="dxa"/>
          </w:tcPr>
          <w:p w:rsidR="00B02026" w:rsidRPr="00C40600" w:rsidRDefault="00B02026" w:rsidP="00C8289A">
            <w:pPr>
              <w:pStyle w:val="ListParagraph"/>
              <w:ind w:left="0"/>
              <w:jc w:val="center"/>
              <w:rPr>
                <w:b/>
                <w:sz w:val="20"/>
                <w:szCs w:val="20"/>
              </w:rPr>
            </w:pPr>
            <w:r w:rsidRPr="00C40600">
              <w:rPr>
                <w:b/>
                <w:sz w:val="20"/>
                <w:szCs w:val="20"/>
              </w:rPr>
              <w:t xml:space="preserve">COACH </w:t>
            </w:r>
            <w:r w:rsidRPr="00C40600">
              <w:rPr>
                <w:b/>
                <w:sz w:val="20"/>
                <w:szCs w:val="20"/>
                <w:u w:val="single"/>
              </w:rPr>
              <w:t>CURRENT</w:t>
            </w:r>
            <w:r w:rsidRPr="00C40600">
              <w:rPr>
                <w:b/>
                <w:sz w:val="20"/>
                <w:szCs w:val="20"/>
              </w:rPr>
              <w:t xml:space="preserve"> </w:t>
            </w:r>
          </w:p>
          <w:p w:rsidR="00B02026" w:rsidRPr="00C40600" w:rsidRDefault="00B02026" w:rsidP="00C8289A">
            <w:pPr>
              <w:pStyle w:val="ListParagraph"/>
              <w:ind w:left="0"/>
              <w:jc w:val="center"/>
              <w:rPr>
                <w:b/>
                <w:sz w:val="20"/>
                <w:szCs w:val="20"/>
              </w:rPr>
            </w:pPr>
            <w:r w:rsidRPr="00C40600">
              <w:rPr>
                <w:b/>
                <w:sz w:val="20"/>
                <w:szCs w:val="20"/>
              </w:rPr>
              <w:t>CERTIFICATION STATUS</w:t>
            </w:r>
          </w:p>
        </w:tc>
        <w:tc>
          <w:tcPr>
            <w:tcW w:w="856" w:type="dxa"/>
          </w:tcPr>
          <w:p w:rsidR="00B02026" w:rsidRPr="00C40600" w:rsidRDefault="00B02026" w:rsidP="00B02026">
            <w:pPr>
              <w:pStyle w:val="ListParagraph"/>
              <w:ind w:left="0"/>
              <w:jc w:val="center"/>
              <w:rPr>
                <w:b/>
                <w:sz w:val="20"/>
                <w:szCs w:val="20"/>
              </w:rPr>
            </w:pPr>
            <w:r w:rsidRPr="00C40600">
              <w:rPr>
                <w:b/>
                <w:sz w:val="20"/>
                <w:szCs w:val="20"/>
              </w:rPr>
              <w:t>CPR</w:t>
            </w:r>
          </w:p>
        </w:tc>
        <w:tc>
          <w:tcPr>
            <w:tcW w:w="2039" w:type="dxa"/>
          </w:tcPr>
          <w:p w:rsidR="00B02026" w:rsidRPr="00C40600" w:rsidRDefault="00B02026" w:rsidP="00B02026">
            <w:pPr>
              <w:pStyle w:val="ListParagraph"/>
              <w:ind w:left="0"/>
              <w:jc w:val="center"/>
              <w:rPr>
                <w:b/>
                <w:sz w:val="20"/>
                <w:szCs w:val="20"/>
              </w:rPr>
            </w:pPr>
            <w:r w:rsidRPr="00C40600">
              <w:rPr>
                <w:b/>
                <w:sz w:val="20"/>
                <w:szCs w:val="20"/>
              </w:rPr>
              <w:t>STSC ONLINE COURSE &amp; TEST</w:t>
            </w:r>
          </w:p>
        </w:tc>
        <w:tc>
          <w:tcPr>
            <w:tcW w:w="2104" w:type="dxa"/>
          </w:tcPr>
          <w:p w:rsidR="00B02026" w:rsidRPr="00C40600" w:rsidRDefault="00B02026" w:rsidP="00B02026">
            <w:pPr>
              <w:pStyle w:val="ListParagraph"/>
              <w:ind w:left="0"/>
              <w:jc w:val="center"/>
              <w:rPr>
                <w:b/>
                <w:sz w:val="20"/>
                <w:szCs w:val="20"/>
              </w:rPr>
            </w:pPr>
            <w:r w:rsidRPr="00C40600">
              <w:rPr>
                <w:b/>
                <w:sz w:val="20"/>
                <w:szCs w:val="20"/>
              </w:rPr>
              <w:t>IN-WATER / POOL COMPONENT</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New coaches or those with expired certs</w:t>
            </w:r>
          </w:p>
        </w:tc>
        <w:tc>
          <w:tcPr>
            <w:tcW w:w="856" w:type="dxa"/>
          </w:tcPr>
          <w:p w:rsidR="00B02026" w:rsidRPr="00C40600" w:rsidRDefault="00B02026" w:rsidP="00B02026">
            <w:pPr>
              <w:pStyle w:val="ListParagraph"/>
              <w:ind w:left="0"/>
              <w:jc w:val="center"/>
              <w:rPr>
                <w:sz w:val="20"/>
                <w:szCs w:val="20"/>
              </w:rPr>
            </w:pPr>
            <w:r w:rsidRPr="00C40600">
              <w:rPr>
                <w:sz w:val="20"/>
                <w:szCs w:val="20"/>
              </w:rPr>
              <w:t>X</w:t>
            </w: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3 hours</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Safety Training for Swim Coaches*</w:t>
            </w:r>
          </w:p>
        </w:tc>
        <w:tc>
          <w:tcPr>
            <w:tcW w:w="856" w:type="dxa"/>
          </w:tcPr>
          <w:p w:rsidR="00B02026" w:rsidRPr="00C40600" w:rsidRDefault="00B02026" w:rsidP="00B02026">
            <w:pPr>
              <w:pStyle w:val="ListParagraph"/>
              <w:ind w:left="0"/>
              <w:jc w:val="center"/>
              <w:rPr>
                <w:sz w:val="20"/>
                <w:szCs w:val="20"/>
              </w:rPr>
            </w:pPr>
            <w:r w:rsidRPr="00C40600">
              <w:rPr>
                <w:sz w:val="20"/>
                <w:szCs w:val="20"/>
              </w:rPr>
              <w:t>X</w:t>
            </w: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50 minutes</w:t>
            </w:r>
          </w:p>
        </w:tc>
      </w:tr>
      <w:tr w:rsidR="00B02026" w:rsidRPr="00C40600" w:rsidTr="00B6561D">
        <w:tc>
          <w:tcPr>
            <w:tcW w:w="3870" w:type="dxa"/>
          </w:tcPr>
          <w:p w:rsidR="00B02026" w:rsidRPr="00C40600" w:rsidRDefault="00B02026" w:rsidP="00B51847">
            <w:pPr>
              <w:pStyle w:val="ListParagraph"/>
              <w:ind w:left="0"/>
              <w:rPr>
                <w:sz w:val="20"/>
                <w:szCs w:val="20"/>
              </w:rPr>
            </w:pPr>
            <w:r w:rsidRPr="00C40600">
              <w:rPr>
                <w:sz w:val="20"/>
                <w:szCs w:val="20"/>
              </w:rPr>
              <w:t>Lifeguarding/First Aid/CPR/AED</w:t>
            </w:r>
          </w:p>
        </w:tc>
        <w:tc>
          <w:tcPr>
            <w:tcW w:w="856" w:type="dxa"/>
          </w:tcPr>
          <w:p w:rsidR="00B02026" w:rsidRPr="00C40600" w:rsidRDefault="00B02026" w:rsidP="00B02026">
            <w:pPr>
              <w:pStyle w:val="ListParagraph"/>
              <w:ind w:left="0"/>
              <w:jc w:val="center"/>
              <w:rPr>
                <w:sz w:val="20"/>
                <w:szCs w:val="20"/>
              </w:rPr>
            </w:pPr>
          </w:p>
        </w:tc>
        <w:tc>
          <w:tcPr>
            <w:tcW w:w="2039" w:type="dxa"/>
          </w:tcPr>
          <w:p w:rsidR="00B02026" w:rsidRPr="00C40600" w:rsidRDefault="00B02026" w:rsidP="00B02026">
            <w:pPr>
              <w:pStyle w:val="ListParagraph"/>
              <w:ind w:left="0"/>
              <w:jc w:val="center"/>
              <w:rPr>
                <w:sz w:val="20"/>
                <w:szCs w:val="20"/>
              </w:rPr>
            </w:pPr>
            <w:r w:rsidRPr="00C40600">
              <w:rPr>
                <w:sz w:val="20"/>
                <w:szCs w:val="20"/>
              </w:rPr>
              <w:t>3 hours</w:t>
            </w:r>
          </w:p>
        </w:tc>
        <w:tc>
          <w:tcPr>
            <w:tcW w:w="2104" w:type="dxa"/>
          </w:tcPr>
          <w:p w:rsidR="00B02026" w:rsidRPr="00C40600" w:rsidRDefault="00B02026" w:rsidP="00B02026">
            <w:pPr>
              <w:pStyle w:val="ListParagraph"/>
              <w:ind w:left="0"/>
              <w:jc w:val="center"/>
              <w:rPr>
                <w:sz w:val="20"/>
                <w:szCs w:val="20"/>
              </w:rPr>
            </w:pPr>
            <w:r w:rsidRPr="00C40600">
              <w:rPr>
                <w:sz w:val="20"/>
                <w:szCs w:val="20"/>
              </w:rPr>
              <w:t>Not required</w:t>
            </w:r>
          </w:p>
        </w:tc>
      </w:tr>
    </w:tbl>
    <w:p w:rsidR="00C8289A" w:rsidRPr="00C40600" w:rsidRDefault="00C8289A" w:rsidP="00B51847">
      <w:pPr>
        <w:pStyle w:val="ListParagraph"/>
        <w:rPr>
          <w:sz w:val="8"/>
          <w:szCs w:val="8"/>
        </w:rPr>
      </w:pPr>
    </w:p>
    <w:p w:rsidR="00B02026" w:rsidRPr="00B02026" w:rsidRDefault="00B02026" w:rsidP="00B02026">
      <w:pPr>
        <w:pStyle w:val="ListParagraph"/>
        <w:ind w:left="0"/>
        <w:rPr>
          <w:i/>
          <w:sz w:val="20"/>
          <w:szCs w:val="20"/>
        </w:rPr>
      </w:pPr>
      <w:r w:rsidRPr="00C40600">
        <w:rPr>
          <w:i/>
          <w:sz w:val="20"/>
          <w:szCs w:val="20"/>
        </w:rPr>
        <w:t>*Coaches should check 2013 membership card or Deck Pass account to verify the date of their current STSC requirement on file in SWIMS.  STSC must be renewed prior to that date.</w:t>
      </w:r>
    </w:p>
    <w:sectPr w:rsidR="00B02026" w:rsidRPr="00B02026" w:rsidSect="00E14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0CA"/>
    <w:multiLevelType w:val="hybridMultilevel"/>
    <w:tmpl w:val="B0CAB3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B44712"/>
    <w:multiLevelType w:val="hybridMultilevel"/>
    <w:tmpl w:val="6672A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A2C0E"/>
    <w:multiLevelType w:val="hybridMultilevel"/>
    <w:tmpl w:val="1298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89A"/>
    <w:multiLevelType w:val="hybridMultilevel"/>
    <w:tmpl w:val="5F64FB20"/>
    <w:lvl w:ilvl="0" w:tplc="DA9AD512">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7406B"/>
    <w:multiLevelType w:val="hybridMultilevel"/>
    <w:tmpl w:val="46A22A58"/>
    <w:lvl w:ilvl="0" w:tplc="57FA6D2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51F36"/>
    <w:multiLevelType w:val="hybridMultilevel"/>
    <w:tmpl w:val="2034C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F55F49"/>
    <w:multiLevelType w:val="hybridMultilevel"/>
    <w:tmpl w:val="0144CCF4"/>
    <w:lvl w:ilvl="0" w:tplc="5866DCD8">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B1A6E"/>
    <w:multiLevelType w:val="hybridMultilevel"/>
    <w:tmpl w:val="655C15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1876DD"/>
    <w:multiLevelType w:val="hybridMultilevel"/>
    <w:tmpl w:val="4152674C"/>
    <w:lvl w:ilvl="0" w:tplc="57FA6D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438CD"/>
    <w:multiLevelType w:val="hybridMultilevel"/>
    <w:tmpl w:val="A438A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D75781"/>
    <w:multiLevelType w:val="hybridMultilevel"/>
    <w:tmpl w:val="0EC622EC"/>
    <w:lvl w:ilvl="0" w:tplc="57FA6D2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90D48"/>
    <w:multiLevelType w:val="hybridMultilevel"/>
    <w:tmpl w:val="8C70268E"/>
    <w:lvl w:ilvl="0" w:tplc="62469C48">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F60C4"/>
    <w:multiLevelType w:val="hybridMultilevel"/>
    <w:tmpl w:val="D43C8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8"/>
  </w:num>
  <w:num w:numId="5">
    <w:abstractNumId w:val="5"/>
  </w:num>
  <w:num w:numId="6">
    <w:abstractNumId w:val="9"/>
  </w:num>
  <w:num w:numId="7">
    <w:abstractNumId w:val="0"/>
  </w:num>
  <w:num w:numId="8">
    <w:abstractNumId w:val="7"/>
  </w:num>
  <w:num w:numId="9">
    <w:abstractNumId w:val="1"/>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72"/>
    <w:rsid w:val="00071E9C"/>
    <w:rsid w:val="001522A0"/>
    <w:rsid w:val="00163EBA"/>
    <w:rsid w:val="001753EA"/>
    <w:rsid w:val="001860DC"/>
    <w:rsid w:val="001D76E3"/>
    <w:rsid w:val="001E32E3"/>
    <w:rsid w:val="001E6FAC"/>
    <w:rsid w:val="001F2B40"/>
    <w:rsid w:val="0024043E"/>
    <w:rsid w:val="00260D6B"/>
    <w:rsid w:val="003F7CEF"/>
    <w:rsid w:val="0041645F"/>
    <w:rsid w:val="004C01F7"/>
    <w:rsid w:val="0057649B"/>
    <w:rsid w:val="005804F5"/>
    <w:rsid w:val="005A235F"/>
    <w:rsid w:val="00645864"/>
    <w:rsid w:val="006550B7"/>
    <w:rsid w:val="00655F8F"/>
    <w:rsid w:val="006D5B16"/>
    <w:rsid w:val="006F65F5"/>
    <w:rsid w:val="00720AEE"/>
    <w:rsid w:val="007976EC"/>
    <w:rsid w:val="007B2772"/>
    <w:rsid w:val="007E6421"/>
    <w:rsid w:val="00805D7B"/>
    <w:rsid w:val="008457F9"/>
    <w:rsid w:val="008C6739"/>
    <w:rsid w:val="00941DAE"/>
    <w:rsid w:val="009E52F3"/>
    <w:rsid w:val="00A07F59"/>
    <w:rsid w:val="00A27C38"/>
    <w:rsid w:val="00AA1AFA"/>
    <w:rsid w:val="00AA292D"/>
    <w:rsid w:val="00AF0865"/>
    <w:rsid w:val="00B02026"/>
    <w:rsid w:val="00B51847"/>
    <w:rsid w:val="00B6561D"/>
    <w:rsid w:val="00BC04DD"/>
    <w:rsid w:val="00C14106"/>
    <w:rsid w:val="00C40600"/>
    <w:rsid w:val="00C41A17"/>
    <w:rsid w:val="00C8289A"/>
    <w:rsid w:val="00C82D4B"/>
    <w:rsid w:val="00CD6372"/>
    <w:rsid w:val="00D609BE"/>
    <w:rsid w:val="00D83792"/>
    <w:rsid w:val="00DA2D8E"/>
    <w:rsid w:val="00DB0FB6"/>
    <w:rsid w:val="00E0745A"/>
    <w:rsid w:val="00E14133"/>
    <w:rsid w:val="00EC1FA1"/>
    <w:rsid w:val="00ED0D1A"/>
    <w:rsid w:val="00F978AD"/>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A1"/>
    <w:pPr>
      <w:ind w:left="720"/>
      <w:contextualSpacing/>
    </w:pPr>
  </w:style>
  <w:style w:type="table" w:styleId="TableGrid">
    <w:name w:val="Table Grid"/>
    <w:basedOn w:val="TableNormal"/>
    <w:uiPriority w:val="59"/>
    <w:rsid w:val="00C82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A1"/>
    <w:pPr>
      <w:ind w:left="720"/>
      <w:contextualSpacing/>
    </w:pPr>
  </w:style>
  <w:style w:type="table" w:styleId="TableGrid">
    <w:name w:val="Table Grid"/>
    <w:basedOn w:val="TableNormal"/>
    <w:uiPriority w:val="59"/>
    <w:rsid w:val="00C82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dcross.org/takea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86997-4046-46EA-B98F-69309F13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Stephanie</cp:lastModifiedBy>
  <cp:revision>2</cp:revision>
  <cp:lastPrinted>2013-08-23T19:37:00Z</cp:lastPrinted>
  <dcterms:created xsi:type="dcterms:W3CDTF">2013-09-06T16:15:00Z</dcterms:created>
  <dcterms:modified xsi:type="dcterms:W3CDTF">2013-09-06T16:15:00Z</dcterms:modified>
</cp:coreProperties>
</file>